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  <w:r w:rsidR="0089174C">
              <w:rPr>
                <w:rFonts w:asciiTheme="minorHAnsi" w:hAnsiTheme="minorHAnsi" w:cstheme="minorHAnsi"/>
                <w:sz w:val="22"/>
                <w:szCs w:val="22"/>
              </w:rPr>
              <w:t xml:space="preserve">programma </w:t>
            </w:r>
            <w:bookmarkStart w:id="0" w:name="_GoBack"/>
            <w:bookmarkEnd w:id="0"/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276"/>
              <w:gridCol w:w="1985"/>
              <w:gridCol w:w="1481"/>
            </w:tblGrid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6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89174C" w:rsidP="003A6608">
                  <w:r>
                    <w:t>17.00 – 17.15</w:t>
                  </w:r>
                </w:p>
              </w:tc>
              <w:tc>
                <w:tcPr>
                  <w:tcW w:w="2126" w:type="dxa"/>
                </w:tcPr>
                <w:p w:rsidR="00E55765" w:rsidRPr="003A6608" w:rsidRDefault="0089174C" w:rsidP="003A6608">
                  <w:r>
                    <w:t>inloop</w:t>
                  </w:r>
                </w:p>
              </w:tc>
              <w:tc>
                <w:tcPr>
                  <w:tcW w:w="1276" w:type="dxa"/>
                </w:tcPr>
                <w:p w:rsidR="00E55765" w:rsidRPr="003A6608" w:rsidRDefault="0089174C" w:rsidP="003A6608">
                  <w:proofErr w:type="spellStart"/>
                  <w:r>
                    <w:t>nvt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E55765" w:rsidRPr="003A6608" w:rsidRDefault="0089174C" w:rsidP="003A6608">
                  <w:proofErr w:type="spellStart"/>
                  <w:r>
                    <w:t>nvt</w:t>
                  </w:r>
                  <w:proofErr w:type="spellEnd"/>
                </w:p>
              </w:tc>
              <w:tc>
                <w:tcPr>
                  <w:tcW w:w="1481" w:type="dxa"/>
                </w:tcPr>
                <w:p w:rsidR="00E55765" w:rsidRPr="003A6608" w:rsidRDefault="0089174C" w:rsidP="003A6608">
                  <w:proofErr w:type="spellStart"/>
                  <w:r>
                    <w:t>nvt</w:t>
                  </w:r>
                  <w:proofErr w:type="spellEnd"/>
                </w:p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89174C" w:rsidP="003A6608">
                  <w:r>
                    <w:t>17.15 – 17.25</w:t>
                  </w:r>
                </w:p>
              </w:tc>
              <w:tc>
                <w:tcPr>
                  <w:tcW w:w="2126" w:type="dxa"/>
                </w:tcPr>
                <w:p w:rsidR="00E55765" w:rsidRPr="003A6608" w:rsidRDefault="0089174C" w:rsidP="003A6608">
                  <w:r>
                    <w:t>Opening en welkom</w:t>
                  </w:r>
                </w:p>
              </w:tc>
              <w:tc>
                <w:tcPr>
                  <w:tcW w:w="1276" w:type="dxa"/>
                </w:tcPr>
                <w:p w:rsidR="00E55765" w:rsidRPr="003A6608" w:rsidRDefault="0089174C" w:rsidP="003A6608">
                  <w:r w:rsidRPr="0089174C">
                    <w:t xml:space="preserve">plenaire en </w:t>
                  </w:r>
                  <w:proofErr w:type="spellStart"/>
                  <w:r w:rsidRPr="0089174C">
                    <w:t>mbv</w:t>
                  </w:r>
                  <w:proofErr w:type="spellEnd"/>
                  <w:r w:rsidRPr="0089174C">
                    <w:t xml:space="preserve"> </w:t>
                  </w:r>
                  <w:proofErr w:type="spellStart"/>
                  <w:r w:rsidRPr="0089174C">
                    <w:t>Kahoot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E55765" w:rsidRPr="003A6608" w:rsidRDefault="0089174C" w:rsidP="003A6608">
                  <w:r w:rsidRPr="0089174C">
                    <w:t xml:space="preserve">Welkomstwoord en daarna </w:t>
                  </w:r>
                  <w:proofErr w:type="gramStart"/>
                  <w:r w:rsidRPr="0089174C">
                    <w:t>middels</w:t>
                  </w:r>
                  <w:proofErr w:type="gramEnd"/>
                  <w:r w:rsidRPr="0089174C">
                    <w:t xml:space="preserve"> </w:t>
                  </w:r>
                  <w:proofErr w:type="spellStart"/>
                  <w:r w:rsidRPr="0089174C">
                    <w:t>Kahoot</w:t>
                  </w:r>
                  <w:proofErr w:type="spellEnd"/>
                  <w:r w:rsidRPr="0089174C">
                    <w:t xml:space="preserve"> introductie van het onderwerp </w:t>
                  </w:r>
                  <w:proofErr w:type="spellStart"/>
                  <w:r w:rsidRPr="0089174C">
                    <w:t>informed</w:t>
                  </w:r>
                  <w:proofErr w:type="spellEnd"/>
                  <w:r w:rsidRPr="0089174C">
                    <w:t xml:space="preserve"> consent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89174C" w:rsidP="003A6608">
                  <w:r>
                    <w:t>17.25 – 17.40</w:t>
                  </w:r>
                </w:p>
              </w:tc>
              <w:tc>
                <w:tcPr>
                  <w:tcW w:w="2126" w:type="dxa"/>
                </w:tcPr>
                <w:p w:rsidR="00E55765" w:rsidRPr="003A6608" w:rsidRDefault="0089174C" w:rsidP="003A6608">
                  <w:r w:rsidRPr="0089174C">
                    <w:t xml:space="preserve">Wettelijke kaders </w:t>
                  </w:r>
                  <w:proofErr w:type="spellStart"/>
                  <w:r w:rsidRPr="0089174C">
                    <w:t>informed</w:t>
                  </w:r>
                  <w:proofErr w:type="spellEnd"/>
                  <w:r w:rsidRPr="0089174C">
                    <w:t xml:space="preserve"> consent</w:t>
                  </w:r>
                  <w: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89174C" w:rsidP="003A6608">
                  <w:r>
                    <w:t xml:space="preserve">Presentatie </w:t>
                  </w:r>
                </w:p>
              </w:tc>
              <w:tc>
                <w:tcPr>
                  <w:tcW w:w="1985" w:type="dxa"/>
                </w:tcPr>
                <w:p w:rsidR="0089174C" w:rsidRDefault="0089174C" w:rsidP="0089174C">
                  <w:r>
                    <w:t>Wat zijn de wettelijke kaders?</w:t>
                  </w:r>
                </w:p>
                <w:p w:rsidR="00E55765" w:rsidRPr="003A6608" w:rsidRDefault="0089174C" w:rsidP="0089174C">
                  <w:r>
                    <w:t xml:space="preserve">Hoe pas je </w:t>
                  </w:r>
                  <w:proofErr w:type="spellStart"/>
                  <w:r>
                    <w:t>informed</w:t>
                  </w:r>
                  <w:proofErr w:type="spellEnd"/>
                  <w:r>
                    <w:t xml:space="preserve"> consent goed toe?</w:t>
                  </w:r>
                </w:p>
              </w:tc>
              <w:tc>
                <w:tcPr>
                  <w:tcW w:w="1481" w:type="dxa"/>
                </w:tcPr>
                <w:p w:rsidR="00E55765" w:rsidRPr="003A6608" w:rsidRDefault="0089174C" w:rsidP="003A6608">
                  <w:r w:rsidRPr="0089174C">
                    <w:t>Paul Dalhuisen</w:t>
                  </w:r>
                </w:p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89174C" w:rsidP="003A6608">
                  <w:r>
                    <w:t>17.40 – 18.15</w:t>
                  </w:r>
                </w:p>
              </w:tc>
              <w:tc>
                <w:tcPr>
                  <w:tcW w:w="2126" w:type="dxa"/>
                </w:tcPr>
                <w:p w:rsidR="00E55765" w:rsidRPr="003A6608" w:rsidRDefault="0089174C" w:rsidP="003A6608">
                  <w:r w:rsidRPr="0089174C">
                    <w:t xml:space="preserve">Praktijkvoorbeeld </w:t>
                  </w:r>
                  <w:proofErr w:type="spellStart"/>
                  <w:r w:rsidRPr="0089174C">
                    <w:t>informed</w:t>
                  </w:r>
                  <w:proofErr w:type="spellEnd"/>
                  <w:r w:rsidRPr="0089174C">
                    <w:t xml:space="preserve"> consent</w:t>
                  </w:r>
                  <w: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89174C" w:rsidP="003A6608">
                  <w:r>
                    <w:t xml:space="preserve">Presentatie </w:t>
                  </w:r>
                </w:p>
              </w:tc>
              <w:tc>
                <w:tcPr>
                  <w:tcW w:w="1985" w:type="dxa"/>
                </w:tcPr>
                <w:p w:rsidR="0089174C" w:rsidRDefault="0089174C" w:rsidP="0089174C">
                  <w:r>
                    <w:t xml:space="preserve">Bespreking twee casussen waarbij </w:t>
                  </w:r>
                  <w:proofErr w:type="spellStart"/>
                  <w:r>
                    <w:t>informed</w:t>
                  </w:r>
                  <w:proofErr w:type="spellEnd"/>
                  <w:r>
                    <w:t xml:space="preserve"> consent niet goed is gegaan en dit heeft geleid tot een klacht en/of tuchtzaak. </w:t>
                  </w:r>
                </w:p>
                <w:p w:rsidR="00E55765" w:rsidRPr="003A6608" w:rsidRDefault="0089174C" w:rsidP="0089174C">
                  <w:r>
                    <w:t>Wat kunnen we hier van leren?</w:t>
                  </w:r>
                </w:p>
              </w:tc>
              <w:tc>
                <w:tcPr>
                  <w:tcW w:w="1481" w:type="dxa"/>
                </w:tcPr>
                <w:p w:rsidR="00E55765" w:rsidRPr="003A6608" w:rsidRDefault="0089174C" w:rsidP="003A6608">
                  <w:r w:rsidRPr="0089174C">
                    <w:t>Walter Mastboom</w:t>
                  </w:r>
                  <w:r>
                    <w:t xml:space="preserve"> </w:t>
                  </w:r>
                </w:p>
              </w:tc>
            </w:tr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89174C" w:rsidP="003A6608">
                  <w:r>
                    <w:t>18.15 – 18.30</w:t>
                  </w:r>
                </w:p>
              </w:tc>
              <w:tc>
                <w:tcPr>
                  <w:tcW w:w="2126" w:type="dxa"/>
                </w:tcPr>
                <w:p w:rsidR="00E55765" w:rsidRPr="003A6608" w:rsidRDefault="0089174C" w:rsidP="003A6608">
                  <w:r>
                    <w:t xml:space="preserve">Vervolg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89174C" w:rsidP="003A6608">
                  <w:r w:rsidRPr="0089174C">
                    <w:t>Plenaire discussie</w:t>
                  </w:r>
                </w:p>
              </w:tc>
              <w:tc>
                <w:tcPr>
                  <w:tcW w:w="1985" w:type="dxa"/>
                </w:tcPr>
                <w:p w:rsidR="00E55765" w:rsidRPr="003A6608" w:rsidRDefault="0089174C" w:rsidP="003A6608">
                  <w:r w:rsidRPr="0089174C">
                    <w:t xml:space="preserve">Wat zijn de verbeterpunten voor MST om </w:t>
                  </w:r>
                  <w:proofErr w:type="spellStart"/>
                  <w:r w:rsidRPr="0089174C">
                    <w:t>informed</w:t>
                  </w:r>
                  <w:proofErr w:type="spellEnd"/>
                  <w:r w:rsidRPr="0089174C">
                    <w:t xml:space="preserve"> consent op de juiste wijze toe te passen; hoe gaan we dit afspreken en wat is hier voor nodig?</w:t>
                  </w:r>
                </w:p>
              </w:tc>
              <w:tc>
                <w:tcPr>
                  <w:tcW w:w="1481" w:type="dxa"/>
                </w:tcPr>
                <w:p w:rsidR="00E55765" w:rsidRPr="003A6608" w:rsidRDefault="0089174C" w:rsidP="003A6608">
                  <w:r w:rsidRPr="0089174C">
                    <w:t xml:space="preserve">Wytze </w:t>
                  </w:r>
                  <w:proofErr w:type="spellStart"/>
                  <w:r w:rsidRPr="0089174C">
                    <w:t>Vermeijden</w:t>
                  </w:r>
                  <w:proofErr w:type="spellEnd"/>
                  <w:r w:rsidRPr="0089174C">
                    <w:t>, Raymond Verheijen</w:t>
                  </w:r>
                </w:p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C1C7B"/>
    <w:rsid w:val="0089174C"/>
    <w:rsid w:val="00E55765"/>
    <w:rsid w:val="00E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S Harmsen</cp:lastModifiedBy>
  <cp:revision>2</cp:revision>
  <dcterms:created xsi:type="dcterms:W3CDTF">2019-04-23T16:08:00Z</dcterms:created>
  <dcterms:modified xsi:type="dcterms:W3CDTF">2019-04-23T16:08:00Z</dcterms:modified>
</cp:coreProperties>
</file>